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CF" w:rsidRDefault="00F669CF" w:rsidP="00F669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69CF" w:rsidRDefault="00F669CF" w:rsidP="00F669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9E4D59">
        <w:rPr>
          <w:sz w:val="28"/>
          <w:szCs w:val="28"/>
        </w:rPr>
        <w:t>ИМАШ РАН № _____</w:t>
      </w:r>
    </w:p>
    <w:p w:rsidR="009E4D59" w:rsidRDefault="009E4D59" w:rsidP="00F669C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201</w:t>
      </w:r>
      <w:r w:rsidR="00896A4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560817" w:rsidRDefault="00560817" w:rsidP="009E4D59">
      <w:pPr>
        <w:spacing w:line="276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9E4D59" w:rsidRPr="009E4D59" w:rsidRDefault="009E4D59" w:rsidP="009E4D59">
      <w:pPr>
        <w:spacing w:line="276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Положение </w:t>
      </w:r>
    </w:p>
    <w:p w:rsidR="009E4D59" w:rsidRPr="009E4D59" w:rsidRDefault="009E4D59" w:rsidP="009E4D59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о конкурсе </w:t>
      </w:r>
      <w:r w:rsidR="0043416A">
        <w:rPr>
          <w:rFonts w:eastAsia="Times New Roman" w:cs="Times New Roman"/>
          <w:b/>
          <w:sz w:val="28"/>
          <w:szCs w:val="28"/>
          <w:lang w:eastAsia="ru-RU"/>
        </w:rPr>
        <w:t xml:space="preserve">научных </w:t>
      </w: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работ молодых ученых </w:t>
      </w:r>
    </w:p>
    <w:p w:rsidR="009E4D59" w:rsidRDefault="006B6F95" w:rsidP="006B6F9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B6F95">
        <w:rPr>
          <w:rFonts w:eastAsia="Times New Roman" w:cs="Times New Roman"/>
          <w:b/>
          <w:sz w:val="28"/>
          <w:szCs w:val="28"/>
          <w:lang w:eastAsia="ru-RU"/>
        </w:rPr>
        <w:t>Федерального государственного бюджетного учреждения науки Институт машиноведения  им. А.А. Благонравова Российской академии наук (ИМАШ РАН) в 201</w:t>
      </w:r>
      <w:r w:rsidR="00896A4B">
        <w:rPr>
          <w:rFonts w:eastAsia="Times New Roman" w:cs="Times New Roman"/>
          <w:b/>
          <w:sz w:val="28"/>
          <w:szCs w:val="28"/>
          <w:lang w:eastAsia="ru-RU"/>
        </w:rPr>
        <w:t>6</w:t>
      </w:r>
      <w:r w:rsidRPr="006B6F95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880BA1" w:rsidRDefault="00880BA1" w:rsidP="006B6F9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E4D59" w:rsidRPr="0043416A" w:rsidRDefault="009E4D59" w:rsidP="00880BA1">
      <w:pPr>
        <w:spacing w:line="276" w:lineRule="auto"/>
        <w:ind w:firstLine="340"/>
        <w:rPr>
          <w:rFonts w:eastAsia="Times New Roman" w:cs="Times New Roman"/>
          <w:sz w:val="28"/>
          <w:szCs w:val="28"/>
          <w:lang w:eastAsia="ru-RU"/>
        </w:rPr>
      </w:pPr>
      <w:r w:rsidRPr="0043416A">
        <w:rPr>
          <w:rFonts w:eastAsia="Times New Roman" w:cs="Times New Roman"/>
          <w:sz w:val="28"/>
          <w:szCs w:val="28"/>
          <w:lang w:eastAsia="ru-RU"/>
        </w:rPr>
        <w:t>Конкурс работ молодых ученых</w:t>
      </w:r>
      <w:r w:rsidR="0043416A" w:rsidRPr="0043416A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43416A">
        <w:rPr>
          <w:rFonts w:eastAsia="Times New Roman" w:cs="Times New Roman"/>
          <w:sz w:val="28"/>
          <w:szCs w:val="28"/>
          <w:lang w:eastAsia="ru-RU"/>
        </w:rPr>
        <w:t xml:space="preserve">далее Конкурс) </w:t>
      </w:r>
      <w:r w:rsidR="0043416A" w:rsidRPr="0043416A">
        <w:rPr>
          <w:rFonts w:eastAsia="Times New Roman" w:cs="Times New Roman"/>
          <w:sz w:val="28"/>
          <w:szCs w:val="28"/>
          <w:lang w:eastAsia="ru-RU"/>
        </w:rPr>
        <w:t>проводится в Институте</w:t>
      </w:r>
      <w:r w:rsidRPr="0043416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7617" w:rsidRPr="0043416A">
        <w:rPr>
          <w:rFonts w:eastAsia="Times New Roman" w:cs="Times New Roman"/>
          <w:sz w:val="28"/>
          <w:szCs w:val="28"/>
          <w:lang w:eastAsia="ru-RU"/>
        </w:rPr>
        <w:t>в целях:</w:t>
      </w:r>
      <w:r w:rsidRPr="0043416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E4D59" w:rsidRPr="009E4D59" w:rsidRDefault="009E4D59" w:rsidP="00560817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выявления талантливых аспирантов, молодых научных сотрудников,</w:t>
      </w:r>
    </w:p>
    <w:p w:rsidR="009E4D59" w:rsidRPr="009E4D59" w:rsidRDefault="009E4D59" w:rsidP="00307617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содействия профессиональному росту научной молодежи,</w:t>
      </w:r>
    </w:p>
    <w:p w:rsidR="009E4D59" w:rsidRPr="009E4D59" w:rsidRDefault="009E4D59" w:rsidP="00307617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материальной поддержки молодых ученых.</w:t>
      </w:r>
    </w:p>
    <w:p w:rsidR="009E4D59" w:rsidRPr="009E4D59" w:rsidRDefault="009E4D59" w:rsidP="00307617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Конкурс проводит дирекция </w:t>
      </w:r>
      <w:r w:rsidR="0043416A" w:rsidRPr="009E4D59">
        <w:rPr>
          <w:rFonts w:eastAsia="Times New Roman" w:cs="Times New Roman"/>
          <w:sz w:val="28"/>
          <w:szCs w:val="28"/>
          <w:lang w:eastAsia="ru-RU"/>
        </w:rPr>
        <w:t>И</w:t>
      </w:r>
      <w:r w:rsidR="0043416A">
        <w:rPr>
          <w:rFonts w:eastAsia="Times New Roman" w:cs="Times New Roman"/>
          <w:sz w:val="28"/>
          <w:szCs w:val="28"/>
          <w:lang w:eastAsia="ru-RU"/>
        </w:rPr>
        <w:t xml:space="preserve">нститута 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и Совет молодых ученых ИМАШ РАН. </w:t>
      </w:r>
    </w:p>
    <w:p w:rsidR="009E4D59" w:rsidRPr="009E4D59" w:rsidRDefault="009E4D59" w:rsidP="00560817">
      <w:pPr>
        <w:spacing w:line="276" w:lineRule="auto"/>
        <w:ind w:right="-28" w:firstLine="3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Конкурс проводится по следующим основным направлениям, соответствующим Уставу Института:</w:t>
      </w:r>
    </w:p>
    <w:p w:rsidR="009E4D59" w:rsidRPr="009E4D59" w:rsidRDefault="009E4D59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Теория машин и механизмов</w:t>
      </w:r>
      <w:r w:rsidR="00560817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</w:t>
      </w:r>
      <w:r w:rsidR="00560817">
        <w:rPr>
          <w:rFonts w:eastAsia="Times New Roman" w:cs="Times New Roman"/>
          <w:snapToGrid w:val="0"/>
          <w:sz w:val="28"/>
          <w:szCs w:val="28"/>
          <w:lang w:eastAsia="ru-RU"/>
        </w:rPr>
        <w:t>и управление машинами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, анализ и синтез машинных, </w:t>
      </w:r>
      <w:r w:rsid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биомеханических, 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робототехнических и </w:t>
      </w:r>
      <w:proofErr w:type="spellStart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мехатронных</w:t>
      </w:r>
      <w:proofErr w:type="spellEnd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комплексов</w:t>
      </w:r>
      <w:r w:rsidR="00560817">
        <w:rPr>
          <w:rFonts w:eastAsia="Times New Roman" w:cs="Times New Roman"/>
          <w:snapToGrid w:val="0"/>
          <w:sz w:val="28"/>
          <w:szCs w:val="28"/>
          <w:lang w:eastAsia="ru-RU"/>
        </w:rPr>
        <w:t>.</w:t>
      </w:r>
    </w:p>
    <w:p w:rsidR="009E4D59" w:rsidRPr="009E4D59" w:rsidRDefault="009E4D59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Теория безопасности, ресурса, надежности, живучести, прочности машин и сложных технических систем.</w:t>
      </w:r>
    </w:p>
    <w:p w:rsidR="00560817" w:rsidRPr="009E4D59" w:rsidRDefault="00560817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Динамика машин, вибрационные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волновые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процессы, </w:t>
      </w:r>
      <w:proofErr w:type="spellStart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виброакустика</w:t>
      </w:r>
      <w:proofErr w:type="spellEnd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машин и конструкций. </w:t>
      </w:r>
    </w:p>
    <w:p w:rsidR="00560817" w:rsidRPr="009E4D59" w:rsidRDefault="00560817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Проблемы трибологии, повышение 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>износостойкости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снижение энергетических потерь в машинах и оборудовании. </w:t>
      </w:r>
    </w:p>
    <w:p w:rsidR="009E4D59" w:rsidRPr="00560817" w:rsidRDefault="00560817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napToGrid w:val="0"/>
          <w:sz w:val="28"/>
          <w:szCs w:val="28"/>
          <w:lang w:eastAsia="ru-RU"/>
        </w:rPr>
        <w:t>Конструкционное</w:t>
      </w:r>
      <w:proofErr w:type="gramEnd"/>
      <w:r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материаловедения, п</w:t>
      </w:r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>роблемы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использования</w:t>
      </w:r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>наноматериалов</w:t>
      </w:r>
      <w:proofErr w:type="spellEnd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>нанотехнологий</w:t>
      </w:r>
      <w:proofErr w:type="spellEnd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для объектов машиностроения.</w:t>
      </w:r>
    </w:p>
    <w:p w:rsidR="00560817" w:rsidRDefault="00560817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sz w:val="28"/>
          <w:szCs w:val="28"/>
          <w:lang w:eastAsia="ru-RU"/>
        </w:rPr>
        <w:t>Научные основы комплексных проблем машиноведения для объектов гражданского и оборонного назначения.</w:t>
      </w:r>
    </w:p>
    <w:p w:rsidR="00560817" w:rsidRDefault="00560817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6B6F95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Нелинейная волновая механика 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>многофазных систем, научные основы волновых технологий, волновых машин и аппаратов.</w:t>
      </w:r>
    </w:p>
    <w:p w:rsidR="00560817" w:rsidRDefault="00560817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napToGrid w:val="0"/>
          <w:sz w:val="28"/>
          <w:szCs w:val="28"/>
          <w:lang w:eastAsia="ru-RU"/>
        </w:rPr>
        <w:t>Вибронадежность</w:t>
      </w:r>
      <w:proofErr w:type="spellEnd"/>
      <w:r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бесшумность гидромеханических систем и технических объектов.</w:t>
      </w:r>
    </w:p>
    <w:p w:rsidR="006B6F95" w:rsidRDefault="00560817" w:rsidP="00880BA1">
      <w:pPr>
        <w:numPr>
          <w:ilvl w:val="0"/>
          <w:numId w:val="4"/>
        </w:numPr>
        <w:tabs>
          <w:tab w:val="num" w:pos="540"/>
        </w:tabs>
        <w:spacing w:line="276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sz w:val="28"/>
          <w:szCs w:val="28"/>
          <w:lang w:eastAsia="ru-RU"/>
        </w:rPr>
        <w:t>Теория машиностроительного производства и новые технологии в машиностроении.</w:t>
      </w:r>
    </w:p>
    <w:p w:rsidR="00226B5D" w:rsidRPr="00226B5D" w:rsidRDefault="00226B5D" w:rsidP="00880BA1">
      <w:pPr>
        <w:spacing w:line="264" w:lineRule="auto"/>
        <w:ind w:firstLine="360"/>
        <w:rPr>
          <w:rFonts w:eastAsia="Times New Roman" w:cs="Times New Roman"/>
          <w:b/>
          <w:sz w:val="28"/>
          <w:szCs w:val="28"/>
          <w:lang w:eastAsia="ru-RU"/>
        </w:rPr>
      </w:pPr>
    </w:p>
    <w:p w:rsidR="00226B5D" w:rsidRPr="009E4D59" w:rsidRDefault="00226B5D" w:rsidP="00226B5D">
      <w:pPr>
        <w:spacing w:line="264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lastRenderedPageBreak/>
        <w:t>Конкурс проводится в следующих номинациях:</w:t>
      </w:r>
    </w:p>
    <w:p w:rsidR="00226B5D" w:rsidRPr="009E4D59" w:rsidRDefault="00226B5D" w:rsidP="00226B5D">
      <w:pPr>
        <w:numPr>
          <w:ilvl w:val="0"/>
          <w:numId w:val="6"/>
        </w:numPr>
        <w:spacing w:line="264" w:lineRule="auto"/>
        <w:jc w:val="left"/>
        <w:rPr>
          <w:rFonts w:eastAsia="Times New Roman" w:cs="Times New Roman"/>
          <w:i/>
          <w:sz w:val="28"/>
          <w:szCs w:val="28"/>
          <w:lang w:eastAsia="ru-RU"/>
        </w:rPr>
      </w:pPr>
      <w:r w:rsidRPr="009E4D59">
        <w:rPr>
          <w:rFonts w:eastAsia="Times New Roman" w:cs="Times New Roman"/>
          <w:i/>
          <w:sz w:val="28"/>
          <w:szCs w:val="28"/>
          <w:lang w:eastAsia="ru-RU"/>
        </w:rPr>
        <w:t>Лучшая публикация года</w:t>
      </w:r>
    </w:p>
    <w:p w:rsidR="00226B5D" w:rsidRPr="009E4D59" w:rsidRDefault="00226B5D" w:rsidP="00226B5D">
      <w:pPr>
        <w:numPr>
          <w:ilvl w:val="0"/>
          <w:numId w:val="6"/>
        </w:numPr>
        <w:spacing w:line="264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i/>
          <w:sz w:val="28"/>
          <w:szCs w:val="28"/>
          <w:lang w:eastAsia="ru-RU"/>
        </w:rPr>
        <w:t>Лучший молодой экспериментатор  года.</w:t>
      </w:r>
    </w:p>
    <w:p w:rsidR="00226B5D" w:rsidRPr="009E4D59" w:rsidRDefault="00226B5D" w:rsidP="00226B5D">
      <w:pPr>
        <w:numPr>
          <w:ilvl w:val="0"/>
          <w:numId w:val="6"/>
        </w:numPr>
        <w:spacing w:line="264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i/>
          <w:sz w:val="28"/>
          <w:szCs w:val="28"/>
          <w:lang w:eastAsia="ru-RU"/>
        </w:rPr>
        <w:t>Лучший инновационный проект года</w:t>
      </w:r>
    </w:p>
    <w:p w:rsidR="00226B5D" w:rsidRPr="009E4D59" w:rsidRDefault="00226B5D" w:rsidP="00226B5D">
      <w:pPr>
        <w:spacing w:line="264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На конкурс </w:t>
      </w:r>
      <w:r w:rsidRPr="00880BA1">
        <w:rPr>
          <w:rFonts w:eastAsia="Times New Roman" w:cs="Times New Roman"/>
          <w:sz w:val="28"/>
          <w:szCs w:val="28"/>
          <w:lang w:eastAsia="ru-RU"/>
        </w:rPr>
        <w:t xml:space="preserve">в номинации </w:t>
      </w:r>
      <w:r w:rsidRPr="009E4D59">
        <w:rPr>
          <w:rFonts w:eastAsia="Times New Roman" w:cs="Times New Roman"/>
          <w:i/>
          <w:sz w:val="28"/>
          <w:szCs w:val="28"/>
          <w:lang w:eastAsia="ru-RU"/>
        </w:rPr>
        <w:t>«Лучшая публикация года»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принимаются опубликованные за отчетный год </w:t>
      </w:r>
      <w:r>
        <w:rPr>
          <w:rFonts w:eastAsia="Times New Roman" w:cs="Times New Roman"/>
          <w:sz w:val="28"/>
          <w:szCs w:val="28"/>
          <w:lang w:eastAsia="ru-RU"/>
        </w:rPr>
        <w:t xml:space="preserve">монография, </w:t>
      </w:r>
      <w:r w:rsidRPr="009E4D59">
        <w:rPr>
          <w:rFonts w:eastAsia="Times New Roman" w:cs="Times New Roman"/>
          <w:sz w:val="28"/>
          <w:szCs w:val="28"/>
          <w:lang w:eastAsia="ru-RU"/>
        </w:rPr>
        <w:t>статья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или автореферат диссертации. Тема работы должна соответствовать основным направлениям конкурса. </w:t>
      </w:r>
    </w:p>
    <w:p w:rsidR="00226B5D" w:rsidRPr="009E4D59" w:rsidRDefault="00226B5D" w:rsidP="00226B5D">
      <w:pPr>
        <w:spacing w:line="264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На конкурс</w:t>
      </w:r>
      <w:r w:rsidRPr="00880BA1">
        <w:t xml:space="preserve"> </w:t>
      </w:r>
      <w:r w:rsidRPr="00880BA1">
        <w:rPr>
          <w:rFonts w:eastAsia="Times New Roman" w:cs="Times New Roman"/>
          <w:sz w:val="28"/>
          <w:szCs w:val="28"/>
          <w:lang w:eastAsia="ru-RU"/>
        </w:rPr>
        <w:t>в номинации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4D59">
        <w:rPr>
          <w:rFonts w:eastAsia="Times New Roman" w:cs="Times New Roman"/>
          <w:i/>
          <w:sz w:val="28"/>
          <w:szCs w:val="28"/>
          <w:lang w:eastAsia="ru-RU"/>
        </w:rPr>
        <w:t>«Лучший молодой экспериментатор года»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может быть подана работа молодого ученого </w:t>
      </w:r>
      <w:proofErr w:type="gramStart"/>
      <w:r w:rsidRPr="009E4D59">
        <w:rPr>
          <w:rFonts w:eastAsia="Times New Roman" w:cs="Times New Roman"/>
          <w:sz w:val="28"/>
          <w:szCs w:val="28"/>
          <w:lang w:eastAsia="ru-RU"/>
        </w:rPr>
        <w:t>по</w:t>
      </w:r>
      <w:proofErr w:type="gramEnd"/>
      <w:r w:rsidRPr="009E4D59">
        <w:rPr>
          <w:rFonts w:eastAsia="Times New Roman" w:cs="Times New Roman"/>
          <w:sz w:val="28"/>
          <w:szCs w:val="28"/>
          <w:lang w:eastAsia="ru-RU"/>
        </w:rPr>
        <w:t>:</w:t>
      </w:r>
    </w:p>
    <w:p w:rsidR="00226B5D" w:rsidRPr="009E4D59" w:rsidRDefault="00226B5D" w:rsidP="00226B5D">
      <w:pPr>
        <w:numPr>
          <w:ilvl w:val="0"/>
          <w:numId w:val="5"/>
        </w:numPr>
        <w:tabs>
          <w:tab w:val="num" w:pos="540"/>
        </w:tabs>
        <w:spacing w:line="264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Созданию или освоению нового экспериментального оборудования. </w:t>
      </w:r>
    </w:p>
    <w:p w:rsidR="00226B5D" w:rsidRPr="009E4D59" w:rsidRDefault="00226B5D" w:rsidP="00226B5D">
      <w:pPr>
        <w:numPr>
          <w:ilvl w:val="0"/>
          <w:numId w:val="5"/>
        </w:numPr>
        <w:tabs>
          <w:tab w:val="num" w:pos="540"/>
        </w:tabs>
        <w:spacing w:line="264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Разработке новых методик,</w:t>
      </w:r>
    </w:p>
    <w:p w:rsidR="00226B5D" w:rsidRPr="009E4D59" w:rsidRDefault="00226B5D" w:rsidP="00226B5D">
      <w:pPr>
        <w:numPr>
          <w:ilvl w:val="0"/>
          <w:numId w:val="5"/>
        </w:numPr>
        <w:tabs>
          <w:tab w:val="num" w:pos="540"/>
        </w:tabs>
        <w:spacing w:line="264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Получению новых экспериментальных данных. </w:t>
      </w:r>
    </w:p>
    <w:p w:rsidR="00226B5D" w:rsidRPr="009E4D59" w:rsidRDefault="00226B5D" w:rsidP="00226B5D">
      <w:pPr>
        <w:spacing w:line="264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 должен быть представлен краткий отчет 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проделанной работе. Работы на 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 могут сопровождаться рекомендательным письмом руководителя.</w:t>
      </w:r>
    </w:p>
    <w:p w:rsidR="00226B5D" w:rsidRPr="009E4D59" w:rsidRDefault="00226B5D" w:rsidP="00226B5D">
      <w:pPr>
        <w:spacing w:line="264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 в номинации  </w:t>
      </w:r>
      <w:r w:rsidRPr="009E4D59">
        <w:rPr>
          <w:rFonts w:eastAsia="Times New Roman" w:cs="Times New Roman"/>
          <w:i/>
          <w:sz w:val="28"/>
          <w:szCs w:val="28"/>
          <w:lang w:eastAsia="ru-RU"/>
        </w:rPr>
        <w:t>«Лучший инновационный проект года»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принимаются работы по коммерциализации результатов научной деятельности молодых ученых.</w:t>
      </w:r>
    </w:p>
    <w:p w:rsidR="00226B5D" w:rsidRPr="00226B5D" w:rsidRDefault="00226B5D" w:rsidP="00226B5D">
      <w:pPr>
        <w:spacing w:line="264" w:lineRule="auto"/>
        <w:rPr>
          <w:rFonts w:eastAsia="Times New Roman" w:cs="Times New Roman"/>
          <w:sz w:val="28"/>
          <w:szCs w:val="28"/>
          <w:lang w:eastAsia="ru-RU"/>
        </w:rPr>
      </w:pPr>
      <w:r w:rsidRPr="00394F77">
        <w:rPr>
          <w:rFonts w:eastAsia="Times New Roman" w:cs="Times New Roman"/>
          <w:sz w:val="28"/>
          <w:szCs w:val="28"/>
          <w:lang w:eastAsia="ru-RU"/>
        </w:rPr>
        <w:tab/>
      </w:r>
      <w:r w:rsidRPr="00226B5D">
        <w:rPr>
          <w:rFonts w:eastAsia="Times New Roman" w:cs="Times New Roman"/>
          <w:b/>
          <w:sz w:val="28"/>
          <w:szCs w:val="28"/>
          <w:lang w:eastAsia="ru-RU"/>
        </w:rPr>
        <w:t>Обязательным условием участия в Конкурсе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очное представление научной работы одним из соавторов в виде краткого научного сообщения – презентации на заседании Конкурсной комиссии.</w:t>
      </w:r>
    </w:p>
    <w:p w:rsidR="00226B5D" w:rsidRPr="00226B5D" w:rsidRDefault="00226B5D" w:rsidP="00226B5D">
      <w:pPr>
        <w:spacing w:line="264" w:lineRule="auto"/>
        <w:ind w:firstLine="360"/>
        <w:rPr>
          <w:rFonts w:eastAsia="Times New Roman" w:cs="Times New Roman"/>
          <w:b/>
          <w:sz w:val="28"/>
          <w:szCs w:val="28"/>
          <w:lang w:eastAsia="ru-RU"/>
        </w:rPr>
      </w:pPr>
      <w:r w:rsidRPr="00226B5D">
        <w:rPr>
          <w:rFonts w:eastAsia="Times New Roman" w:cs="Times New Roman"/>
          <w:b/>
          <w:sz w:val="28"/>
          <w:szCs w:val="28"/>
          <w:lang w:eastAsia="ru-RU"/>
        </w:rPr>
        <w:t xml:space="preserve">Сроки проведения Конкурса: </w:t>
      </w:r>
    </w:p>
    <w:p w:rsidR="00226B5D" w:rsidRDefault="00226B5D" w:rsidP="00226B5D">
      <w:pPr>
        <w:spacing w:line="264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Подача работ на 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 – до 1</w:t>
      </w:r>
      <w:r w:rsidR="00747211">
        <w:rPr>
          <w:rFonts w:eastAsia="Times New Roman" w:cs="Times New Roman"/>
          <w:sz w:val="28"/>
          <w:szCs w:val="28"/>
          <w:lang w:eastAsia="ru-RU"/>
        </w:rPr>
        <w:t>0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г. включительно. </w:t>
      </w:r>
    </w:p>
    <w:p w:rsidR="00226B5D" w:rsidRPr="00445FBB" w:rsidRDefault="00226B5D" w:rsidP="00226B5D">
      <w:pPr>
        <w:spacing w:line="264" w:lineRule="auto"/>
        <w:ind w:firstLine="36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45FBB">
        <w:rPr>
          <w:rFonts w:eastAsia="Times New Roman" w:cs="Times New Roman"/>
          <w:spacing w:val="-2"/>
          <w:sz w:val="28"/>
          <w:szCs w:val="28"/>
          <w:lang w:eastAsia="ru-RU"/>
        </w:rPr>
        <w:t>Представление научной работы в виде презентации – 16 ноября 2016 г.</w:t>
      </w:r>
      <w:r w:rsidR="00747211"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в 15-00 на научном семинаре МЕСМУС (ул. Бардина, д. 4, корп. 4, ауд.</w:t>
      </w:r>
      <w:r w:rsidR="00445FBB"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109</w:t>
      </w:r>
      <w:r w:rsidR="00747211" w:rsidRPr="00445FBB">
        <w:rPr>
          <w:rFonts w:eastAsia="Times New Roman" w:cs="Times New Roman"/>
          <w:spacing w:val="-2"/>
          <w:sz w:val="28"/>
          <w:szCs w:val="28"/>
          <w:lang w:eastAsia="ru-RU"/>
        </w:rPr>
        <w:t>)</w:t>
      </w:r>
      <w:r w:rsidR="00445FBB" w:rsidRPr="00445FBB">
        <w:rPr>
          <w:rFonts w:eastAsia="Times New Roman" w:cs="Times New Roman"/>
          <w:spacing w:val="-2"/>
          <w:sz w:val="28"/>
          <w:szCs w:val="28"/>
          <w:lang w:eastAsia="ru-RU"/>
        </w:rPr>
        <w:t>.</w:t>
      </w:r>
      <w:r w:rsidR="00747211"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226B5D" w:rsidRPr="00226B5D" w:rsidRDefault="00226B5D" w:rsidP="00226B5D">
      <w:pPr>
        <w:spacing w:line="264" w:lineRule="auto"/>
        <w:ind w:firstLine="360"/>
        <w:rPr>
          <w:rFonts w:eastAsia="Times New Roman" w:cs="Times New Roman"/>
          <w:b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онкурса – до 01 декабря 201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9E4D59" w:rsidRPr="009E4D59" w:rsidRDefault="009E4D59" w:rsidP="00880BA1">
      <w:pPr>
        <w:spacing w:line="264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>Участники конкурса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. В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онкурсе могут принимать участие научные сотрудники не старше 35 лет </w:t>
      </w:r>
      <w:r w:rsidR="00307617">
        <w:rPr>
          <w:rFonts w:eastAsia="Times New Roman" w:cs="Times New Roman"/>
          <w:sz w:val="28"/>
          <w:szCs w:val="28"/>
          <w:lang w:eastAsia="ru-RU"/>
        </w:rPr>
        <w:t xml:space="preserve">(на момент подачи заявки) </w:t>
      </w:r>
      <w:r w:rsidR="0012000C">
        <w:rPr>
          <w:rFonts w:eastAsia="Times New Roman" w:cs="Times New Roman"/>
          <w:sz w:val="28"/>
          <w:szCs w:val="28"/>
          <w:lang w:eastAsia="ru-RU"/>
        </w:rPr>
        <w:t>и аспиранты Института</w:t>
      </w:r>
      <w:r w:rsidRPr="009E4D59">
        <w:rPr>
          <w:rFonts w:eastAsia="Times New Roman" w:cs="Times New Roman"/>
          <w:sz w:val="28"/>
          <w:szCs w:val="28"/>
          <w:lang w:eastAsia="ru-RU"/>
        </w:rPr>
        <w:t>.</w:t>
      </w:r>
    </w:p>
    <w:p w:rsidR="009E4D59" w:rsidRPr="009E4D59" w:rsidRDefault="009E4D59" w:rsidP="00880BA1">
      <w:pPr>
        <w:spacing w:line="264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Конкурсная комиссия. 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Работы молодых ученых рассматривает конкурсная комиссия, которая состоит из представителей дирекции, научных Отделов, Совета молодых ученых, Профкома. </w:t>
      </w:r>
    </w:p>
    <w:p w:rsidR="009E4D59" w:rsidRPr="009E4D59" w:rsidRDefault="009E4D59" w:rsidP="00880BA1">
      <w:pPr>
        <w:spacing w:line="264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Организационной работой по </w:t>
      </w:r>
      <w:r w:rsidR="0012000C">
        <w:rPr>
          <w:rFonts w:eastAsia="Times New Roman" w:cs="Times New Roman"/>
          <w:sz w:val="28"/>
          <w:szCs w:val="28"/>
          <w:lang w:eastAsia="ru-RU"/>
        </w:rPr>
        <w:t xml:space="preserve">проведению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 w:rsidR="0012000C">
        <w:rPr>
          <w:rFonts w:eastAsia="Times New Roman" w:cs="Times New Roman"/>
          <w:sz w:val="28"/>
          <w:szCs w:val="28"/>
          <w:lang w:eastAsia="ru-RU"/>
        </w:rPr>
        <w:t>онкурса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занимается Совет молодых ученых ИМАШ РАН. Заявки на участие в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онкурсе принимаются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в электронном виде по адресу электронной почты, указанному в объявлении о проведении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онкурса, и </w:t>
      </w:r>
      <w:r w:rsidRPr="009E4D59">
        <w:rPr>
          <w:rFonts w:eastAsia="Times New Roman" w:cs="Times New Roman"/>
          <w:sz w:val="28"/>
          <w:szCs w:val="28"/>
          <w:lang w:eastAsia="ru-RU"/>
        </w:rPr>
        <w:t>рассматриваются на заседании конкурсной комиссии.</w:t>
      </w:r>
    </w:p>
    <w:p w:rsidR="009E4D59" w:rsidRPr="009E4D59" w:rsidRDefault="009E4D59" w:rsidP="00880BA1">
      <w:pPr>
        <w:spacing w:line="264" w:lineRule="auto"/>
        <w:rPr>
          <w:rFonts w:eastAsia="Times New Roman" w:cs="Times New Roman"/>
          <w:sz w:val="28"/>
          <w:szCs w:val="28"/>
          <w:lang w:eastAsia="ru-RU"/>
        </w:rPr>
      </w:pPr>
    </w:p>
    <w:p w:rsidR="00394F77" w:rsidRPr="00D3634E" w:rsidRDefault="009E4D59" w:rsidP="00D3634E">
      <w:pPr>
        <w:spacing w:line="264" w:lineRule="auto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Победители конкурса. </w:t>
      </w:r>
      <w:r w:rsidR="0012000C">
        <w:rPr>
          <w:rFonts w:eastAsia="Times New Roman" w:cs="Times New Roman"/>
          <w:sz w:val="28"/>
          <w:szCs w:val="28"/>
          <w:lang w:eastAsia="ru-RU"/>
        </w:rPr>
        <w:t>Список победителей 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онкурса утверждается на Ученом совете Института</w:t>
      </w:r>
      <w:r w:rsidR="00B32665">
        <w:rPr>
          <w:rFonts w:eastAsia="Times New Roman" w:cs="Times New Roman"/>
          <w:sz w:val="28"/>
          <w:szCs w:val="28"/>
          <w:lang w:eastAsia="ru-RU"/>
        </w:rPr>
        <w:t xml:space="preserve"> по представлению конкурсной комиссии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. В </w:t>
      </w:r>
      <w:r w:rsidRPr="009E4D5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каждой номинации </w:t>
      </w:r>
      <w:r w:rsidR="00B32665">
        <w:rPr>
          <w:rFonts w:eastAsia="Times New Roman" w:cs="Times New Roman"/>
          <w:sz w:val="28"/>
          <w:szCs w:val="28"/>
          <w:lang w:eastAsia="ru-RU"/>
        </w:rPr>
        <w:t>присуждается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0A98">
        <w:rPr>
          <w:rFonts w:eastAsia="Times New Roman" w:cs="Times New Roman"/>
          <w:sz w:val="28"/>
          <w:szCs w:val="28"/>
          <w:lang w:eastAsia="ru-RU"/>
        </w:rPr>
        <w:t xml:space="preserve">не более </w:t>
      </w:r>
      <w:r w:rsidR="00EC0B16">
        <w:rPr>
          <w:rFonts w:eastAsia="Times New Roman" w:cs="Times New Roman"/>
          <w:sz w:val="28"/>
          <w:szCs w:val="28"/>
          <w:lang w:eastAsia="ru-RU"/>
        </w:rPr>
        <w:t>двух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первых мест, </w:t>
      </w:r>
      <w:r w:rsidR="00EC0B16">
        <w:rPr>
          <w:rFonts w:eastAsia="Times New Roman" w:cs="Times New Roman"/>
          <w:sz w:val="28"/>
          <w:szCs w:val="28"/>
          <w:lang w:eastAsia="ru-RU"/>
        </w:rPr>
        <w:t>трех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000C">
        <w:rPr>
          <w:rFonts w:eastAsia="Times New Roman" w:cs="Times New Roman"/>
          <w:sz w:val="28"/>
          <w:szCs w:val="28"/>
          <w:lang w:eastAsia="ru-RU"/>
        </w:rPr>
        <w:t>вторых</w:t>
      </w:r>
      <w:r w:rsidR="00EC0B16">
        <w:rPr>
          <w:rFonts w:eastAsia="Times New Roman" w:cs="Times New Roman"/>
          <w:sz w:val="28"/>
          <w:szCs w:val="28"/>
          <w:lang w:eastAsia="ru-RU"/>
        </w:rPr>
        <w:t xml:space="preserve"> мест</w:t>
      </w:r>
      <w:r w:rsidR="0012000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C0B16">
        <w:rPr>
          <w:rFonts w:eastAsia="Times New Roman" w:cs="Times New Roman"/>
          <w:sz w:val="28"/>
          <w:szCs w:val="28"/>
          <w:lang w:eastAsia="ru-RU"/>
        </w:rPr>
        <w:t xml:space="preserve">пяти </w:t>
      </w:r>
      <w:r w:rsidR="0012000C">
        <w:rPr>
          <w:rFonts w:eastAsia="Times New Roman" w:cs="Times New Roman"/>
          <w:sz w:val="28"/>
          <w:szCs w:val="28"/>
          <w:lang w:eastAsia="ru-RU"/>
        </w:rPr>
        <w:t>третьих</w:t>
      </w:r>
      <w:r w:rsidR="00EC0B16">
        <w:rPr>
          <w:rFonts w:eastAsia="Times New Roman" w:cs="Times New Roman"/>
          <w:sz w:val="28"/>
          <w:szCs w:val="28"/>
          <w:lang w:eastAsia="ru-RU"/>
        </w:rPr>
        <w:t xml:space="preserve"> мест</w:t>
      </w:r>
      <w:r w:rsidR="0012000C">
        <w:rPr>
          <w:rFonts w:eastAsia="Times New Roman" w:cs="Times New Roman"/>
          <w:sz w:val="28"/>
          <w:szCs w:val="28"/>
          <w:lang w:eastAsia="ru-RU"/>
        </w:rPr>
        <w:t>. Победа в 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онкурсе </w:t>
      </w:r>
      <w:r w:rsidR="0012000C" w:rsidRPr="006B6F95">
        <w:rPr>
          <w:rFonts w:eastAsia="Times New Roman" w:cs="Times New Roman"/>
          <w:sz w:val="28"/>
          <w:szCs w:val="28"/>
          <w:lang w:eastAsia="ru-RU"/>
        </w:rPr>
        <w:t>может</w:t>
      </w:r>
      <w:r w:rsidR="001200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4D59">
        <w:rPr>
          <w:rFonts w:eastAsia="Times New Roman" w:cs="Times New Roman"/>
          <w:sz w:val="28"/>
          <w:szCs w:val="28"/>
          <w:lang w:eastAsia="ru-RU"/>
        </w:rPr>
        <w:t>являт</w:t>
      </w:r>
      <w:r w:rsidR="006B6F95">
        <w:rPr>
          <w:rFonts w:eastAsia="Times New Roman" w:cs="Times New Roman"/>
          <w:sz w:val="28"/>
          <w:szCs w:val="28"/>
          <w:lang w:eastAsia="ru-RU"/>
        </w:rPr>
        <w:t>ь</w:t>
      </w:r>
      <w:r w:rsidRPr="009E4D59">
        <w:rPr>
          <w:rFonts w:eastAsia="Times New Roman" w:cs="Times New Roman"/>
          <w:sz w:val="28"/>
          <w:szCs w:val="28"/>
          <w:lang w:eastAsia="ru-RU"/>
        </w:rPr>
        <w:t>ся основанием для назначения премий и надбавок (</w:t>
      </w:r>
      <w:r w:rsidRPr="006B6F95">
        <w:rPr>
          <w:rFonts w:eastAsia="Times New Roman" w:cs="Times New Roman"/>
          <w:sz w:val="28"/>
          <w:szCs w:val="28"/>
          <w:lang w:eastAsia="ru-RU"/>
        </w:rPr>
        <w:t>в соответствие с действующим Положением о видах выплат стимулирующего характера руководителям и научным работникам ИМАШ РАН, их применении, порядке и условиях назначения</w:t>
      </w:r>
      <w:r w:rsidRPr="009E4D59">
        <w:rPr>
          <w:rFonts w:eastAsia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sectPr w:rsidR="00394F77" w:rsidRPr="00D3634E" w:rsidSect="00BA41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FF"/>
    <w:multiLevelType w:val="hybridMultilevel"/>
    <w:tmpl w:val="065C410A"/>
    <w:lvl w:ilvl="0" w:tplc="62BE9930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">
    <w:nsid w:val="1A270A3D"/>
    <w:multiLevelType w:val="hybridMultilevel"/>
    <w:tmpl w:val="725242C8"/>
    <w:lvl w:ilvl="0" w:tplc="74F2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52018"/>
    <w:multiLevelType w:val="hybridMultilevel"/>
    <w:tmpl w:val="E572F12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47124A7E"/>
    <w:multiLevelType w:val="hybridMultilevel"/>
    <w:tmpl w:val="1894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D0B"/>
    <w:multiLevelType w:val="hybridMultilevel"/>
    <w:tmpl w:val="CF36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81CFF"/>
    <w:multiLevelType w:val="hybridMultilevel"/>
    <w:tmpl w:val="3CDAD1D4"/>
    <w:lvl w:ilvl="0" w:tplc="62BE9930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3"/>
    <w:rsid w:val="000C7F72"/>
    <w:rsid w:val="0012000C"/>
    <w:rsid w:val="00226B5D"/>
    <w:rsid w:val="00253518"/>
    <w:rsid w:val="00307617"/>
    <w:rsid w:val="00314573"/>
    <w:rsid w:val="0032384B"/>
    <w:rsid w:val="00394F77"/>
    <w:rsid w:val="0043416A"/>
    <w:rsid w:val="00445FBB"/>
    <w:rsid w:val="00486E46"/>
    <w:rsid w:val="00560817"/>
    <w:rsid w:val="006B6F95"/>
    <w:rsid w:val="007316EE"/>
    <w:rsid w:val="00747211"/>
    <w:rsid w:val="00855E1A"/>
    <w:rsid w:val="00880BA1"/>
    <w:rsid w:val="00896A4B"/>
    <w:rsid w:val="00933968"/>
    <w:rsid w:val="00950A98"/>
    <w:rsid w:val="009E4D59"/>
    <w:rsid w:val="00A224C4"/>
    <w:rsid w:val="00A41144"/>
    <w:rsid w:val="00AD22DA"/>
    <w:rsid w:val="00B32665"/>
    <w:rsid w:val="00B36488"/>
    <w:rsid w:val="00BA41DD"/>
    <w:rsid w:val="00C2459B"/>
    <w:rsid w:val="00D3634E"/>
    <w:rsid w:val="00EC0B16"/>
    <w:rsid w:val="00F669CF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91EF-0C2C-43AF-AEBD-BCB480BD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17</cp:revision>
  <cp:lastPrinted>2016-10-20T12:02:00Z</cp:lastPrinted>
  <dcterms:created xsi:type="dcterms:W3CDTF">2015-10-20T10:53:00Z</dcterms:created>
  <dcterms:modified xsi:type="dcterms:W3CDTF">2016-10-25T10:34:00Z</dcterms:modified>
</cp:coreProperties>
</file>