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7" w:tblpY="2989"/>
        <w:tblW w:w="4887" w:type="pct"/>
        <w:tblLook w:val="04A0" w:firstRow="1" w:lastRow="0" w:firstColumn="1" w:lastColumn="0" w:noHBand="0" w:noVBand="1"/>
      </w:tblPr>
      <w:tblGrid>
        <w:gridCol w:w="3452"/>
        <w:gridCol w:w="7288"/>
      </w:tblGrid>
      <w:tr w:rsidR="00AE606D" w:rsidRPr="00792415" w:rsidTr="00B06FC6">
        <w:trPr>
          <w:trHeight w:val="1415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6D" w:rsidRPr="00B06FC6" w:rsidRDefault="00B06FC6" w:rsidP="00B06FC6">
            <w:pPr>
              <w:spacing w:line="360" w:lineRule="exact"/>
              <w:rPr>
                <w:rFonts w:ascii="New Gulim" w:eastAsia="New Gulim" w:hAnsi="New Gulim" w:cs="New Gulim"/>
                <w:b/>
                <w:sz w:val="24"/>
                <w:szCs w:val="24"/>
                <w:lang w:val="ru-RU"/>
              </w:rPr>
            </w:pPr>
            <w:r w:rsidRPr="00B06FC6">
              <w:rPr>
                <w:rFonts w:ascii="New Gulim" w:eastAsia="New Gulim" w:hAnsi="New Gulim" w:cs="New Gulim"/>
                <w:b/>
                <w:sz w:val="24"/>
                <w:szCs w:val="24"/>
                <w:lang w:val="ru-RU"/>
              </w:rPr>
              <w:t>Наименование организации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06D" w:rsidRPr="00792415" w:rsidRDefault="00AE606D" w:rsidP="00AA298B">
            <w:pPr>
              <w:jc w:val="left"/>
              <w:rPr>
                <w:rFonts w:ascii="Malgun Gothic" w:eastAsia="Malgun Gothic" w:hAnsi="Malgun Gothic"/>
                <w:sz w:val="24"/>
                <w:szCs w:val="24"/>
                <w:lang w:val="ru-RU" w:eastAsia="ko-KR"/>
              </w:rPr>
            </w:pPr>
          </w:p>
        </w:tc>
      </w:tr>
      <w:tr w:rsidR="00AE606D" w:rsidRPr="007769EC" w:rsidTr="00B06FC6">
        <w:trPr>
          <w:trHeight w:val="112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6D" w:rsidRPr="00B06FC6" w:rsidRDefault="00B06FC6" w:rsidP="00B06FC6">
            <w:pPr>
              <w:spacing w:line="360" w:lineRule="exact"/>
              <w:rPr>
                <w:rFonts w:ascii="New Gulim" w:eastAsia="New Gulim" w:hAnsi="New Gulim" w:cs="New Gulim"/>
                <w:b/>
                <w:sz w:val="24"/>
                <w:szCs w:val="24"/>
                <w:lang w:val="ru-RU"/>
              </w:rPr>
            </w:pPr>
            <w:r w:rsidRPr="00B06FC6">
              <w:rPr>
                <w:rFonts w:ascii="New Gulim" w:eastAsia="New Gulim" w:hAnsi="New Gulim" w:cs="New Gulim"/>
                <w:b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F0" w:rsidRPr="00942BF0" w:rsidRDefault="007769EC" w:rsidP="00AA298B">
            <w:pPr>
              <w:jc w:val="left"/>
              <w:rPr>
                <w:sz w:val="22"/>
                <w:lang w:val="ru-RU"/>
              </w:rPr>
            </w:pPr>
            <w:r w:rsidRPr="007769EC">
              <w:rPr>
                <w:i/>
                <w:color w:val="FF0000"/>
                <w:sz w:val="22"/>
                <w:lang w:val="ru-RU"/>
              </w:rPr>
              <w:t>индекс</w:t>
            </w:r>
            <w:r w:rsidR="00942BF0" w:rsidRPr="00942BF0">
              <w:rPr>
                <w:sz w:val="22"/>
                <w:lang w:val="ru-RU"/>
              </w:rPr>
              <w:t xml:space="preserve">, </w:t>
            </w:r>
            <w:r w:rsidRPr="007769EC">
              <w:rPr>
                <w:i/>
                <w:color w:val="FF0000"/>
                <w:sz w:val="22"/>
                <w:lang w:val="ru-RU"/>
              </w:rPr>
              <w:t>город</w:t>
            </w:r>
            <w:r w:rsidR="00942BF0" w:rsidRPr="00942BF0">
              <w:rPr>
                <w:sz w:val="22"/>
                <w:lang w:val="ru-RU"/>
              </w:rPr>
              <w:t xml:space="preserve">, </w:t>
            </w:r>
            <w:r w:rsidR="00942BF0" w:rsidRPr="007769EC">
              <w:rPr>
                <w:i/>
                <w:color w:val="FF0000"/>
                <w:sz w:val="22"/>
                <w:lang w:val="ru-RU"/>
              </w:rPr>
              <w:t>ул</w:t>
            </w:r>
            <w:r w:rsidRPr="007769EC">
              <w:rPr>
                <w:i/>
                <w:color w:val="FF0000"/>
                <w:sz w:val="22"/>
                <w:lang w:val="ru-RU"/>
              </w:rPr>
              <w:t>ица</w:t>
            </w:r>
            <w:r>
              <w:rPr>
                <w:sz w:val="22"/>
                <w:lang w:val="ru-RU"/>
              </w:rPr>
              <w:t xml:space="preserve">, </w:t>
            </w:r>
            <w:r w:rsidRPr="007769EC">
              <w:rPr>
                <w:i/>
                <w:color w:val="FF0000"/>
                <w:sz w:val="22"/>
                <w:lang w:val="ru-RU"/>
              </w:rPr>
              <w:t>дом</w:t>
            </w:r>
          </w:p>
          <w:p w:rsidR="00AE606D" w:rsidRPr="00942BF0" w:rsidRDefault="00AE606D" w:rsidP="00AA298B">
            <w:pPr>
              <w:jc w:val="left"/>
              <w:rPr>
                <w:rFonts w:ascii="Malgun Gothic" w:eastAsia="Malgun Gothic" w:hAnsi="Malgun Gothic"/>
                <w:sz w:val="24"/>
                <w:szCs w:val="24"/>
                <w:lang w:val="ru-RU" w:eastAsia="ko-KR"/>
              </w:rPr>
            </w:pPr>
          </w:p>
        </w:tc>
      </w:tr>
      <w:tr w:rsidR="00AE606D" w:rsidRPr="007769EC" w:rsidTr="00B06FC6">
        <w:trPr>
          <w:trHeight w:val="1108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6D" w:rsidRPr="00B06FC6" w:rsidRDefault="00B06FC6" w:rsidP="00B06FC6">
            <w:pPr>
              <w:spacing w:line="360" w:lineRule="exact"/>
              <w:rPr>
                <w:rFonts w:ascii="New Gulim" w:eastAsia="New Gulim" w:hAnsi="New Gulim" w:cs="New Gulim"/>
                <w:b/>
                <w:sz w:val="24"/>
                <w:szCs w:val="24"/>
              </w:rPr>
            </w:pPr>
            <w:r w:rsidRPr="00B06FC6">
              <w:rPr>
                <w:rFonts w:ascii="New Gulim" w:eastAsia="New Gulim" w:hAnsi="New Gulim" w:cs="New Gulim"/>
                <w:b/>
                <w:sz w:val="24"/>
                <w:szCs w:val="24"/>
                <w:lang w:val="ru-RU"/>
              </w:rPr>
              <w:t>Контактное лицо</w:t>
            </w:r>
          </w:p>
          <w:p w:rsidR="00B06FC6" w:rsidRPr="00B06FC6" w:rsidRDefault="00B06FC6" w:rsidP="00B06FC6">
            <w:pPr>
              <w:spacing w:line="360" w:lineRule="exact"/>
              <w:rPr>
                <w:rFonts w:ascii="Malgun Gothic" w:eastAsia="Malgun Gothic"/>
                <w:b/>
                <w:sz w:val="24"/>
                <w:szCs w:val="24"/>
                <w:lang w:val="ru-RU"/>
              </w:rPr>
            </w:pPr>
            <w:r w:rsidRPr="00B06FC6">
              <w:rPr>
                <w:rFonts w:ascii="New Gulim" w:eastAsia="New Gulim" w:hAnsi="New Gulim" w:cs="New Gulim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F0" w:rsidRPr="007769EC" w:rsidRDefault="007769EC" w:rsidP="00AA298B">
            <w:pPr>
              <w:jc w:val="left"/>
              <w:rPr>
                <w:rFonts w:eastAsia="Malgun Gothic"/>
                <w:i/>
                <w:sz w:val="24"/>
                <w:szCs w:val="24"/>
                <w:lang w:val="ru-RU"/>
              </w:rPr>
            </w:pPr>
            <w:r w:rsidRPr="007769EC">
              <w:rPr>
                <w:rFonts w:eastAsia="Malgun Gothic"/>
                <w:i/>
                <w:color w:val="FF0000"/>
                <w:sz w:val="24"/>
                <w:szCs w:val="24"/>
                <w:lang w:val="ru-RU"/>
              </w:rPr>
              <w:t>ФИО, должность</w:t>
            </w:r>
          </w:p>
        </w:tc>
      </w:tr>
      <w:tr w:rsidR="00AE606D" w:rsidRPr="00942BF0" w:rsidTr="00B06FC6">
        <w:trPr>
          <w:trHeight w:val="90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6D" w:rsidRPr="00B06FC6" w:rsidRDefault="00B06FC6" w:rsidP="00B06FC6">
            <w:pPr>
              <w:spacing w:line="360" w:lineRule="exact"/>
              <w:rPr>
                <w:rFonts w:ascii="Malgun Gothic" w:eastAsia="Malgun Gothic"/>
                <w:b/>
                <w:sz w:val="24"/>
                <w:szCs w:val="24"/>
                <w:lang w:val="ru-RU"/>
              </w:rPr>
            </w:pPr>
            <w:r w:rsidRPr="00B06FC6">
              <w:rPr>
                <w:rFonts w:ascii="New Gulim" w:eastAsia="New Gulim" w:hAnsi="New Gulim" w:cs="New Gulim"/>
                <w:b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D" w:rsidRPr="00942BF0" w:rsidRDefault="00AE606D" w:rsidP="00AA298B">
            <w:pPr>
              <w:jc w:val="left"/>
              <w:rPr>
                <w:rFonts w:eastAsia="Malgun Gothic"/>
                <w:sz w:val="24"/>
                <w:szCs w:val="24"/>
                <w:lang w:val="ru-RU"/>
              </w:rPr>
            </w:pPr>
          </w:p>
        </w:tc>
      </w:tr>
      <w:tr w:rsidR="00AE606D" w:rsidRPr="00942BF0" w:rsidTr="00B06FC6">
        <w:trPr>
          <w:trHeight w:val="776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6D" w:rsidRPr="00B06FC6" w:rsidRDefault="00B06FC6" w:rsidP="00B06FC6">
            <w:pPr>
              <w:spacing w:line="360" w:lineRule="exact"/>
              <w:rPr>
                <w:rFonts w:ascii="Malgun Gothic" w:eastAsia="Malgun Gothic"/>
                <w:b/>
                <w:sz w:val="24"/>
                <w:szCs w:val="24"/>
                <w:lang w:val="ru-RU"/>
              </w:rPr>
            </w:pPr>
            <w:r w:rsidRPr="00B06FC6">
              <w:rPr>
                <w:rFonts w:ascii="New Gulim" w:eastAsia="New Gulim" w:hAnsi="New Gulim" w:cs="New Gulim"/>
                <w:b/>
                <w:sz w:val="24"/>
                <w:szCs w:val="24"/>
                <w:lang w:val="ru-RU"/>
              </w:rPr>
              <w:t>Электронная почта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D" w:rsidRPr="007769EC" w:rsidRDefault="007769EC" w:rsidP="007769EC">
            <w:pPr>
              <w:jc w:val="left"/>
              <w:rPr>
                <w:rFonts w:asciiTheme="minorEastAsia" w:hAnsiTheme="minorEastAsia"/>
                <w:i/>
                <w:sz w:val="24"/>
                <w:szCs w:val="24"/>
                <w:lang w:val="ru-RU" w:eastAsia="ko-KR"/>
              </w:rPr>
            </w:pPr>
            <w:hyperlink r:id="rId4" w:history="1"/>
          </w:p>
        </w:tc>
      </w:tr>
      <w:tr w:rsidR="00AE606D" w:rsidRPr="00792415" w:rsidTr="00B06FC6">
        <w:trPr>
          <w:trHeight w:val="1148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6D" w:rsidRPr="00B06FC6" w:rsidRDefault="00B06FC6" w:rsidP="00B06FC6">
            <w:pPr>
              <w:spacing w:line="360" w:lineRule="exact"/>
              <w:jc w:val="left"/>
              <w:rPr>
                <w:rFonts w:eastAsia="Malgun Gothic"/>
                <w:b/>
                <w:sz w:val="24"/>
                <w:szCs w:val="24"/>
                <w:lang w:val="ru-RU"/>
              </w:rPr>
            </w:pPr>
            <w:r w:rsidRPr="00B06FC6">
              <w:rPr>
                <w:rFonts w:ascii="New Gulim" w:eastAsia="New Gulim" w:hAnsi="New Gulim" w:cs="New Gulim"/>
                <w:b/>
                <w:sz w:val="24"/>
                <w:szCs w:val="24"/>
                <w:lang w:val="ru-RU"/>
              </w:rPr>
              <w:t>Необходимость предоставления логин/пароля для удаленных пользователей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D" w:rsidRPr="009C5BE3" w:rsidRDefault="009C5BE3" w:rsidP="00AA298B">
            <w:pPr>
              <w:tabs>
                <w:tab w:val="left" w:pos="2160"/>
                <w:tab w:val="left" w:pos="4320"/>
                <w:tab w:val="left" w:pos="5280"/>
              </w:tabs>
              <w:ind w:left="52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Да, надо предоставить</w:t>
            </w:r>
          </w:p>
        </w:tc>
      </w:tr>
      <w:tr w:rsidR="00AE606D" w:rsidRPr="007769EC" w:rsidTr="00B06FC6">
        <w:trPr>
          <w:trHeight w:val="1121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6D" w:rsidRPr="00B06FC6" w:rsidRDefault="00AE606D" w:rsidP="00B06FC6">
            <w:pPr>
              <w:spacing w:line="360" w:lineRule="exact"/>
              <w:rPr>
                <w:rFonts w:eastAsia="Malgun Gothic"/>
                <w:b/>
                <w:sz w:val="24"/>
                <w:szCs w:val="24"/>
                <w:lang w:val="ru-RU"/>
              </w:rPr>
            </w:pPr>
            <w:r w:rsidRPr="00B06FC6">
              <w:rPr>
                <w:rFonts w:ascii="Malgun Gothic" w:eastAsia="Malgun Gothic" w:hint="eastAsia"/>
                <w:b/>
                <w:sz w:val="24"/>
                <w:szCs w:val="24"/>
              </w:rPr>
              <w:t>IP</w:t>
            </w:r>
            <w:r w:rsidRPr="00942BF0">
              <w:rPr>
                <w:rFonts w:ascii="Malgun Gothic" w:eastAsia="Malgun Gothic" w:hint="eastAsia"/>
                <w:b/>
                <w:sz w:val="24"/>
                <w:szCs w:val="24"/>
                <w:lang w:val="ru-RU"/>
              </w:rPr>
              <w:t xml:space="preserve"> </w:t>
            </w:r>
            <w:r w:rsidR="00B06FC6" w:rsidRPr="00B06FC6">
              <w:rPr>
                <w:rFonts w:eastAsia="Malgun Gothic"/>
                <w:b/>
                <w:sz w:val="24"/>
                <w:szCs w:val="24"/>
                <w:lang w:val="ru-RU"/>
              </w:rPr>
              <w:t>адреса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8B" w:rsidRPr="00AA298B" w:rsidRDefault="00AA298B" w:rsidP="00AA298B">
            <w:pPr>
              <w:jc w:val="left"/>
              <w:rPr>
                <w:sz w:val="22"/>
                <w:lang w:val="ru-RU"/>
              </w:rPr>
            </w:pPr>
            <w:bookmarkStart w:id="0" w:name="_GoBack"/>
            <w:bookmarkEnd w:id="0"/>
          </w:p>
        </w:tc>
      </w:tr>
    </w:tbl>
    <w:p w:rsidR="007619DE" w:rsidRPr="00B06FC6" w:rsidRDefault="00B06FC6" w:rsidP="00B06FC6">
      <w:pPr>
        <w:jc w:val="center"/>
        <w:rPr>
          <w:b/>
          <w:color w:val="FFC000"/>
          <w:sz w:val="36"/>
          <w:szCs w:val="36"/>
          <w:lang w:val="ru-RU"/>
        </w:rPr>
      </w:pPr>
      <w:r w:rsidRPr="00B06FC6">
        <w:rPr>
          <w:b/>
          <w:color w:val="FFC000"/>
          <w:sz w:val="36"/>
          <w:szCs w:val="36"/>
          <w:lang w:val="ru-RU"/>
        </w:rPr>
        <w:t>СТРОКИ, ОПАЛЕННЫЕ ВОЙНОЙ</w:t>
      </w:r>
    </w:p>
    <w:p w:rsidR="007619DE" w:rsidRPr="00B06FC6" w:rsidRDefault="007619DE">
      <w:pPr>
        <w:rPr>
          <w:lang w:val="ru-RU"/>
        </w:rPr>
      </w:pPr>
    </w:p>
    <w:p w:rsidR="007619DE" w:rsidRPr="00B06FC6" w:rsidRDefault="00B06FC6" w:rsidP="00B06FC6">
      <w:pPr>
        <w:jc w:val="center"/>
        <w:rPr>
          <w:b/>
          <w:lang w:val="ru-RU"/>
        </w:rPr>
      </w:pPr>
      <w:r w:rsidRPr="00B06FC6">
        <w:rPr>
          <w:b/>
          <w:lang w:val="ru-RU"/>
        </w:rPr>
        <w:t>ЗАПРОС НА ОТКРЫТИЕ ДОСТУПА</w:t>
      </w:r>
    </w:p>
    <w:sectPr w:rsidR="007619DE" w:rsidRPr="00B06FC6" w:rsidSect="00B06FC6">
      <w:pgSz w:w="11906" w:h="16838"/>
      <w:pgMar w:top="1134" w:right="567" w:bottom="1440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 Gulim">
    <w:altName w:val="Malgun Gothic Semilight"/>
    <w:charset w:val="81"/>
    <w:family w:val="roman"/>
    <w:pitch w:val="variable"/>
    <w:sig w:usb0="00000000" w:usb1="7B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6D"/>
    <w:rsid w:val="00084A8E"/>
    <w:rsid w:val="00090E5D"/>
    <w:rsid w:val="001302B0"/>
    <w:rsid w:val="001A402B"/>
    <w:rsid w:val="00394BF7"/>
    <w:rsid w:val="004172A0"/>
    <w:rsid w:val="00611DFC"/>
    <w:rsid w:val="0064120A"/>
    <w:rsid w:val="00677D1A"/>
    <w:rsid w:val="007619DE"/>
    <w:rsid w:val="007769EC"/>
    <w:rsid w:val="00792415"/>
    <w:rsid w:val="007B5385"/>
    <w:rsid w:val="008114AB"/>
    <w:rsid w:val="008B60EB"/>
    <w:rsid w:val="00911EB4"/>
    <w:rsid w:val="00942BF0"/>
    <w:rsid w:val="009C5BE3"/>
    <w:rsid w:val="00A55D4C"/>
    <w:rsid w:val="00AA298B"/>
    <w:rsid w:val="00AE606D"/>
    <w:rsid w:val="00B0605F"/>
    <w:rsid w:val="00B06FC6"/>
    <w:rsid w:val="00CF4CC8"/>
    <w:rsid w:val="00E0441C"/>
    <w:rsid w:val="00EC43DA"/>
    <w:rsid w:val="00F42B40"/>
    <w:rsid w:val="00FF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7DD2E-1B4A-4C32-86AD-EDC22AFE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06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619D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619DE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4">
    <w:name w:val="Hyperlink"/>
    <w:basedOn w:val="a0"/>
    <w:uiPriority w:val="99"/>
    <w:unhideWhenUsed/>
    <w:rsid w:val="009C5B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cheporuknv@rgsu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xiewenl</dc:creator>
  <cp:lastModifiedBy>Просин Никита Сергеевич</cp:lastModifiedBy>
  <cp:revision>2</cp:revision>
  <dcterms:created xsi:type="dcterms:W3CDTF">2025-01-30T17:30:00Z</dcterms:created>
  <dcterms:modified xsi:type="dcterms:W3CDTF">2025-01-30T17:30:00Z</dcterms:modified>
</cp:coreProperties>
</file>